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9C" w:rsidRPr="007D2218" w:rsidRDefault="00030D6A">
      <w:pPr>
        <w:rPr>
          <w:rFonts w:ascii="Arial" w:eastAsia="Arial" w:hAnsi="Arial" w:cs="Arial"/>
          <w:sz w:val="24"/>
          <w:szCs w:val="24"/>
        </w:rPr>
      </w:pPr>
      <w:r w:rsidRPr="007D2218">
        <w:rPr>
          <w:rFonts w:ascii="Arial" w:eastAsia="Arial" w:hAnsi="Arial" w:cs="Arial"/>
          <w:sz w:val="24"/>
          <w:szCs w:val="24"/>
        </w:rPr>
        <w:t>RIBEIRO DA SILVA, Eliel. O uso das TIC no ensino de língua portuguesa na perspectiva do professor de ensino médio.</w:t>
      </w:r>
    </w:p>
    <w:tbl>
      <w:tblPr>
        <w:tblStyle w:val="a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001F9C" w:rsidRPr="007D2218">
        <w:tc>
          <w:tcPr>
            <w:tcW w:w="4322" w:type="dxa"/>
          </w:tcPr>
          <w:p w:rsidR="00001F9C" w:rsidRPr="007D2218" w:rsidRDefault="00030D6A">
            <w:pPr>
              <w:rPr>
                <w:rFonts w:ascii="Arial" w:eastAsia="Arial" w:hAnsi="Arial" w:cs="Arial"/>
                <w:sz w:val="24"/>
                <w:szCs w:val="24"/>
              </w:rPr>
            </w:pPr>
            <w:r w:rsidRPr="007D2218">
              <w:rPr>
                <w:rFonts w:ascii="Arial" w:eastAsia="Arial" w:hAnsi="Arial" w:cs="Arial"/>
                <w:sz w:val="24"/>
                <w:szCs w:val="24"/>
              </w:rPr>
              <w:t xml:space="preserve">Citação </w:t>
            </w:r>
          </w:p>
        </w:tc>
        <w:tc>
          <w:tcPr>
            <w:tcW w:w="4322" w:type="dxa"/>
          </w:tcPr>
          <w:p w:rsidR="00001F9C" w:rsidRPr="007D2218" w:rsidRDefault="00030D6A">
            <w:pPr>
              <w:rPr>
                <w:rFonts w:ascii="Arial" w:eastAsia="Arial" w:hAnsi="Arial" w:cs="Arial"/>
                <w:sz w:val="24"/>
                <w:szCs w:val="24"/>
              </w:rPr>
            </w:pPr>
            <w:r w:rsidRPr="007D2218">
              <w:rPr>
                <w:rFonts w:ascii="Arial" w:eastAsia="Arial" w:hAnsi="Arial" w:cs="Arial"/>
                <w:sz w:val="24"/>
                <w:szCs w:val="24"/>
              </w:rPr>
              <w:t xml:space="preserve">Reflexão </w:t>
            </w:r>
          </w:p>
        </w:tc>
      </w:tr>
      <w:tr w:rsidR="00001F9C" w:rsidRPr="007D2218">
        <w:tc>
          <w:tcPr>
            <w:tcW w:w="4322" w:type="dxa"/>
          </w:tcPr>
          <w:p w:rsidR="00001F9C" w:rsidRPr="007D2218" w:rsidRDefault="007D2218">
            <w:pPr>
              <w:rPr>
                <w:rFonts w:ascii="Arial" w:eastAsia="Times New Roman" w:hAnsi="Arial" w:cs="Arial"/>
                <w:sz w:val="24"/>
                <w:szCs w:val="24"/>
              </w:rPr>
            </w:pPr>
            <w:r>
              <w:rPr>
                <w:rFonts w:ascii="Arial" w:eastAsia="Times New Roman" w:hAnsi="Arial" w:cs="Arial"/>
                <w:sz w:val="24"/>
                <w:szCs w:val="24"/>
              </w:rPr>
              <w:t>“(...)</w:t>
            </w:r>
            <w:r w:rsidRPr="007D2218">
              <w:rPr>
                <w:rFonts w:ascii="Arial" w:eastAsia="Times New Roman" w:hAnsi="Arial" w:cs="Arial"/>
                <w:sz w:val="24"/>
                <w:szCs w:val="24"/>
              </w:rPr>
              <w:t xml:space="preserve"> Sociedade</w:t>
            </w:r>
            <w:r w:rsidR="00030D6A" w:rsidRPr="007D2218">
              <w:rPr>
                <w:rFonts w:ascii="Arial" w:eastAsia="Times New Roman" w:hAnsi="Arial" w:cs="Arial"/>
                <w:sz w:val="24"/>
                <w:szCs w:val="24"/>
              </w:rPr>
              <w:t xml:space="preserve"> do conhecimento e da</w:t>
            </w:r>
            <w:r>
              <w:rPr>
                <w:rFonts w:ascii="Arial" w:eastAsia="Times New Roman" w:hAnsi="Arial" w:cs="Arial"/>
                <w:sz w:val="24"/>
                <w:szCs w:val="24"/>
              </w:rPr>
              <w:t xml:space="preserve"> </w:t>
            </w:r>
            <w:r w:rsidRPr="007D2218">
              <w:rPr>
                <w:rFonts w:ascii="Arial" w:eastAsia="Times New Roman" w:hAnsi="Arial" w:cs="Arial"/>
                <w:sz w:val="24"/>
                <w:szCs w:val="24"/>
              </w:rPr>
              <w:t>Informação, expressão de uso corrente para identificar o novo tempo civilizacional e tecnológico, em</w:t>
            </w:r>
            <w:r>
              <w:rPr>
                <w:rFonts w:ascii="Arial" w:eastAsia="Times New Roman" w:hAnsi="Arial" w:cs="Arial"/>
                <w:sz w:val="24"/>
                <w:szCs w:val="24"/>
              </w:rPr>
              <w:t xml:space="preserve"> que se vivem já há alguns anos.”</w:t>
            </w:r>
          </w:p>
        </w:tc>
        <w:tc>
          <w:tcPr>
            <w:tcW w:w="4322" w:type="dxa"/>
          </w:tcPr>
          <w:p w:rsidR="00001F9C" w:rsidRPr="007D2218" w:rsidRDefault="007D2218" w:rsidP="007D2218">
            <w:pPr>
              <w:rPr>
                <w:rFonts w:ascii="Arial" w:hAnsi="Arial" w:cs="Arial"/>
                <w:sz w:val="24"/>
                <w:szCs w:val="24"/>
              </w:rPr>
            </w:pPr>
            <w:r w:rsidRPr="007D2218">
              <w:rPr>
                <w:rFonts w:ascii="Arial" w:hAnsi="Arial" w:cs="Arial"/>
                <w:sz w:val="24"/>
                <w:szCs w:val="24"/>
              </w:rPr>
              <w:t>As principais características da sociedade do conhecimento consistem</w:t>
            </w:r>
            <w:r w:rsidR="00030D6A" w:rsidRPr="007D2218">
              <w:rPr>
                <w:rFonts w:ascii="Arial" w:hAnsi="Arial" w:cs="Arial"/>
                <w:sz w:val="24"/>
                <w:szCs w:val="24"/>
              </w:rPr>
              <w:t xml:space="preserve"> entre na facilidade de acesso à informação por meio de celulares</w:t>
            </w:r>
            <w:r w:rsidRPr="007D2218">
              <w:rPr>
                <w:rFonts w:ascii="Arial" w:hAnsi="Arial" w:cs="Arial"/>
                <w:sz w:val="24"/>
                <w:szCs w:val="24"/>
              </w:rPr>
              <w:t xml:space="preserve"> </w:t>
            </w:r>
            <w:r w:rsidR="00030D6A" w:rsidRPr="007D2218">
              <w:rPr>
                <w:rFonts w:ascii="Arial" w:hAnsi="Arial" w:cs="Arial"/>
                <w:sz w:val="24"/>
                <w:szCs w:val="24"/>
              </w:rPr>
              <w:t xml:space="preserve">e </w:t>
            </w:r>
            <w:r w:rsidRPr="007D2218">
              <w:rPr>
                <w:rFonts w:ascii="Arial" w:hAnsi="Arial" w:cs="Arial"/>
                <w:sz w:val="24"/>
                <w:szCs w:val="24"/>
              </w:rPr>
              <w:t xml:space="preserve">computadores, etc., </w:t>
            </w:r>
            <w:r w:rsidR="00030D6A" w:rsidRPr="007D2218">
              <w:rPr>
                <w:rFonts w:ascii="Arial" w:hAnsi="Arial" w:cs="Arial"/>
                <w:sz w:val="24"/>
                <w:szCs w:val="24"/>
              </w:rPr>
              <w:t>cujas informações são dos mais variados conteúdos, desde a u</w:t>
            </w:r>
            <w:r w:rsidR="00030D6A" w:rsidRPr="007D2218">
              <w:rPr>
                <w:rFonts w:ascii="Arial" w:hAnsi="Arial" w:cs="Arial"/>
                <w:sz w:val="24"/>
                <w:szCs w:val="24"/>
              </w:rPr>
              <w:t>ma receita culinária ou até mesmo de cunho científico. Além disso, os indivíduos de qualquer localidade pode se expressar desde a querer mostrar a sua realidade ou até mesmo fazer um curso à distância. Logo, nessa nova sociedade é imprescindível o uso da i</w:t>
            </w:r>
            <w:r w:rsidR="00030D6A" w:rsidRPr="007D2218">
              <w:rPr>
                <w:rFonts w:ascii="Arial" w:hAnsi="Arial" w:cs="Arial"/>
                <w:sz w:val="24"/>
                <w:szCs w:val="24"/>
              </w:rPr>
              <w:t>nternet.</w:t>
            </w:r>
          </w:p>
        </w:tc>
      </w:tr>
      <w:tr w:rsidR="00001F9C" w:rsidRPr="007D2218">
        <w:tc>
          <w:tcPr>
            <w:tcW w:w="4322" w:type="dxa"/>
          </w:tcPr>
          <w:p w:rsidR="00001F9C" w:rsidRPr="007D2218" w:rsidRDefault="00030D6A">
            <w:pPr>
              <w:rPr>
                <w:rFonts w:ascii="Arial" w:eastAsia="Times New Roman" w:hAnsi="Arial" w:cs="Arial"/>
                <w:sz w:val="24"/>
                <w:szCs w:val="24"/>
              </w:rPr>
            </w:pPr>
            <w:r w:rsidRPr="007D2218">
              <w:rPr>
                <w:rFonts w:ascii="Arial" w:eastAsia="Times New Roman" w:hAnsi="Arial" w:cs="Arial"/>
                <w:sz w:val="24"/>
                <w:szCs w:val="24"/>
              </w:rPr>
              <w:t xml:space="preserve"> </w:t>
            </w:r>
            <w:r w:rsidR="007D2218">
              <w:rPr>
                <w:rFonts w:ascii="Arial" w:eastAsia="Times New Roman" w:hAnsi="Arial" w:cs="Arial"/>
                <w:sz w:val="24"/>
                <w:szCs w:val="24"/>
              </w:rPr>
              <w:t>“</w:t>
            </w:r>
            <w:r w:rsidRPr="007D2218">
              <w:rPr>
                <w:rFonts w:ascii="Arial" w:eastAsia="Times New Roman" w:hAnsi="Arial" w:cs="Arial"/>
                <w:sz w:val="24"/>
                <w:szCs w:val="24"/>
              </w:rPr>
              <w:t>No entanto, a integração das TIC nas escolas conta ainda com obstáculos pedagógicos. Em primeiro lugar, saber utilizar uma máquina não significa que já se saiba transformá-la numa ferramenta pedagógica. Além disso, produtos multimídia muito orig</w:t>
            </w:r>
            <w:r w:rsidRPr="007D2218">
              <w:rPr>
                <w:rFonts w:ascii="Arial" w:eastAsia="Times New Roman" w:hAnsi="Arial" w:cs="Arial"/>
                <w:sz w:val="24"/>
                <w:szCs w:val="24"/>
              </w:rPr>
              <w:t>inais não implica que sejam ferramentas que permitam redescobrir o prazer de aprender.</w:t>
            </w:r>
            <w:r w:rsidR="007D2218">
              <w:rPr>
                <w:rFonts w:ascii="Arial" w:eastAsia="Times New Roman" w:hAnsi="Arial" w:cs="Arial"/>
                <w:sz w:val="24"/>
                <w:szCs w:val="24"/>
              </w:rPr>
              <w:t>”</w:t>
            </w:r>
          </w:p>
        </w:tc>
        <w:tc>
          <w:tcPr>
            <w:tcW w:w="4322" w:type="dxa"/>
          </w:tcPr>
          <w:p w:rsidR="00001F9C" w:rsidRPr="007D2218" w:rsidRDefault="007D2218">
            <w:pPr>
              <w:rPr>
                <w:rFonts w:ascii="Arial" w:eastAsia="Arial" w:hAnsi="Arial" w:cs="Arial"/>
                <w:sz w:val="24"/>
                <w:szCs w:val="24"/>
              </w:rPr>
            </w:pPr>
            <w:r w:rsidRPr="007D2218">
              <w:rPr>
                <w:rFonts w:ascii="Arial" w:hAnsi="Arial" w:cs="Arial"/>
                <w:sz w:val="24"/>
                <w:szCs w:val="24"/>
              </w:rPr>
              <w:t>A integração das TICs na escola conta também com obstáculos. Um deles é o fato de não saber como fazer essa ferramenta se tornar um instrumento pedagógico. Outra implicação é o fato de o uso de produtos multimídia não serem capazes de fazer os alunos redescobrirem o prazer que é aprender.</w:t>
            </w:r>
          </w:p>
        </w:tc>
      </w:tr>
      <w:tr w:rsidR="00001F9C" w:rsidRPr="007D2218">
        <w:tc>
          <w:tcPr>
            <w:tcW w:w="4322" w:type="dxa"/>
          </w:tcPr>
          <w:p w:rsidR="00001F9C" w:rsidRPr="007D2218" w:rsidRDefault="00030D6A">
            <w:pPr>
              <w:rPr>
                <w:rFonts w:ascii="Arial" w:eastAsia="Times New Roman" w:hAnsi="Arial" w:cs="Arial"/>
                <w:sz w:val="24"/>
                <w:szCs w:val="24"/>
              </w:rPr>
            </w:pPr>
            <w:r w:rsidRPr="007D2218">
              <w:rPr>
                <w:rFonts w:ascii="Arial" w:eastAsia="Times New Roman" w:hAnsi="Arial" w:cs="Arial"/>
                <w:sz w:val="24"/>
                <w:szCs w:val="24"/>
              </w:rPr>
              <w:t>“A escola pode usar produtos multimídia que não tenham sido construídos a pensar exclusivamente no ensino, desde que eles apresentem qualidade estética e coerência lóg</w:t>
            </w:r>
            <w:r w:rsidRPr="007D2218">
              <w:rPr>
                <w:rFonts w:ascii="Arial" w:eastAsia="Times New Roman" w:hAnsi="Arial" w:cs="Arial"/>
                <w:sz w:val="24"/>
                <w:szCs w:val="24"/>
              </w:rPr>
              <w:t>ica. Aliás, a implementação das TIC pressupões que a formação de professores seja muito rigorosa [...] o que é importante é que se analise de forma crítica as possibilidades de aprendizagem das TIC."</w:t>
            </w:r>
          </w:p>
        </w:tc>
        <w:tc>
          <w:tcPr>
            <w:tcW w:w="4322" w:type="dxa"/>
          </w:tcPr>
          <w:p w:rsidR="00001F9C" w:rsidRPr="007D2218" w:rsidRDefault="00030D6A">
            <w:pPr>
              <w:rPr>
                <w:rFonts w:ascii="Arial" w:eastAsia="Arial" w:hAnsi="Arial" w:cs="Arial"/>
                <w:sz w:val="24"/>
                <w:szCs w:val="24"/>
              </w:rPr>
            </w:pPr>
            <w:r w:rsidRPr="007D2218">
              <w:rPr>
                <w:rFonts w:ascii="Arial" w:eastAsia="Arial" w:hAnsi="Arial" w:cs="Arial"/>
                <w:sz w:val="24"/>
                <w:szCs w:val="24"/>
              </w:rPr>
              <w:t xml:space="preserve">Os produtos multimídia mesmo que não tenham sido feitos </w:t>
            </w:r>
            <w:r w:rsidRPr="007D2218">
              <w:rPr>
                <w:rFonts w:ascii="Arial" w:eastAsia="Arial" w:hAnsi="Arial" w:cs="Arial"/>
                <w:sz w:val="24"/>
                <w:szCs w:val="24"/>
              </w:rPr>
              <w:t>para meios educativos, se tiver qualidade é de total importância para que os alunos se interessem pelas aulas e tenham resultados significativos. Sendo que a oralidade tecnológica é preliminar a escrita, é possível trabalhar com conteúdos locais. É necessá</w:t>
            </w:r>
            <w:r w:rsidRPr="007D2218">
              <w:rPr>
                <w:rFonts w:ascii="Arial" w:eastAsia="Arial" w:hAnsi="Arial" w:cs="Arial"/>
                <w:sz w:val="24"/>
                <w:szCs w:val="24"/>
              </w:rPr>
              <w:t>ria também uma preparação adequada dos professores, para que alcancem o resultado de aprendizado dos alunos.</w:t>
            </w:r>
          </w:p>
        </w:tc>
      </w:tr>
      <w:tr w:rsidR="00001F9C" w:rsidRPr="007D2218">
        <w:tc>
          <w:tcPr>
            <w:tcW w:w="4322" w:type="dxa"/>
          </w:tcPr>
          <w:p w:rsidR="00001F9C" w:rsidRPr="007D2218" w:rsidRDefault="007D2218">
            <w:pPr>
              <w:rPr>
                <w:rFonts w:ascii="Arial" w:eastAsia="Times New Roman" w:hAnsi="Arial" w:cs="Arial"/>
                <w:sz w:val="24"/>
                <w:szCs w:val="24"/>
              </w:rPr>
            </w:pPr>
            <w:r>
              <w:rPr>
                <w:rFonts w:ascii="Arial" w:eastAsia="Times New Roman" w:hAnsi="Arial" w:cs="Arial"/>
                <w:sz w:val="24"/>
                <w:szCs w:val="24"/>
              </w:rPr>
              <w:t>“</w:t>
            </w:r>
            <w:r w:rsidR="00030D6A" w:rsidRPr="007D2218">
              <w:rPr>
                <w:rFonts w:ascii="Arial" w:eastAsia="Times New Roman" w:hAnsi="Arial" w:cs="Arial"/>
                <w:sz w:val="24"/>
                <w:szCs w:val="24"/>
              </w:rPr>
              <w:t>Portanto, tem-se observado o professor da atualidade divido entre a espontaneidade tradicional de transmissão de conteúdos ao qual ele próprio foi submetido ao longo da sua vida escolar, a legislação educacional que exige mudança na prática pedagógica do p</w:t>
            </w:r>
            <w:r w:rsidR="00030D6A" w:rsidRPr="007D2218">
              <w:rPr>
                <w:rFonts w:ascii="Arial" w:eastAsia="Times New Roman" w:hAnsi="Arial" w:cs="Arial"/>
                <w:sz w:val="24"/>
                <w:szCs w:val="24"/>
              </w:rPr>
              <w:t xml:space="preserve">rofessor, conforme Novos Programas de Português do </w:t>
            </w:r>
            <w:r w:rsidR="00030D6A" w:rsidRPr="007D2218">
              <w:rPr>
                <w:rFonts w:ascii="Arial" w:eastAsia="Times New Roman" w:hAnsi="Arial" w:cs="Arial"/>
                <w:sz w:val="24"/>
                <w:szCs w:val="24"/>
              </w:rPr>
              <w:lastRenderedPageBreak/>
              <w:t>Ensino Básico, a imposição de uma sociedade digital onde se incluem os Encarregados de Educação e a confrontação por parte dos seus alunos que sabem mais de tecnologia do que os docentes</w:t>
            </w:r>
            <w:r>
              <w:rPr>
                <w:rFonts w:ascii="Arial" w:eastAsia="Times New Roman" w:hAnsi="Arial" w:cs="Arial"/>
                <w:sz w:val="24"/>
                <w:szCs w:val="24"/>
              </w:rPr>
              <w:t>”</w:t>
            </w:r>
            <w:r w:rsidR="00030D6A" w:rsidRPr="007D2218">
              <w:rPr>
                <w:rFonts w:ascii="Arial" w:eastAsia="Times New Roman" w:hAnsi="Arial" w:cs="Arial"/>
                <w:sz w:val="24"/>
                <w:szCs w:val="24"/>
              </w:rPr>
              <w:t>.</w:t>
            </w:r>
          </w:p>
        </w:tc>
        <w:tc>
          <w:tcPr>
            <w:tcW w:w="4322" w:type="dxa"/>
          </w:tcPr>
          <w:p w:rsidR="00001F9C" w:rsidRPr="007D2218" w:rsidRDefault="00030D6A">
            <w:pPr>
              <w:rPr>
                <w:rFonts w:ascii="Arial" w:eastAsia="Arial" w:hAnsi="Arial" w:cs="Arial"/>
                <w:sz w:val="24"/>
                <w:szCs w:val="24"/>
              </w:rPr>
            </w:pPr>
            <w:r w:rsidRPr="007D2218">
              <w:rPr>
                <w:rFonts w:ascii="Arial" w:eastAsia="Arial" w:hAnsi="Arial" w:cs="Arial"/>
                <w:sz w:val="24"/>
                <w:szCs w:val="24"/>
              </w:rPr>
              <w:lastRenderedPageBreak/>
              <w:t xml:space="preserve">Sabe-se que </w:t>
            </w:r>
            <w:r w:rsidR="007D2218" w:rsidRPr="007D2218">
              <w:rPr>
                <w:rFonts w:ascii="Arial" w:eastAsia="Arial" w:hAnsi="Arial" w:cs="Arial"/>
                <w:sz w:val="24"/>
                <w:szCs w:val="24"/>
              </w:rPr>
              <w:t>as maiorias dos professores ainda usam</w:t>
            </w:r>
            <w:r w:rsidRPr="007D2218">
              <w:rPr>
                <w:rFonts w:ascii="Arial" w:eastAsia="Arial" w:hAnsi="Arial" w:cs="Arial"/>
                <w:sz w:val="24"/>
                <w:szCs w:val="24"/>
              </w:rPr>
              <w:t xml:space="preserve"> uma metodologia muito tradicional em sala de aula. Mas hoje em dia </w:t>
            </w:r>
            <w:r w:rsidR="007D2218" w:rsidRPr="007D2218">
              <w:rPr>
                <w:rFonts w:ascii="Arial" w:eastAsia="Arial" w:hAnsi="Arial" w:cs="Arial"/>
                <w:sz w:val="24"/>
                <w:szCs w:val="24"/>
              </w:rPr>
              <w:t>existem</w:t>
            </w:r>
            <w:r w:rsidRPr="007D2218">
              <w:rPr>
                <w:rFonts w:ascii="Arial" w:eastAsia="Arial" w:hAnsi="Arial" w:cs="Arial"/>
                <w:sz w:val="24"/>
                <w:szCs w:val="24"/>
              </w:rPr>
              <w:t xml:space="preserve"> exigências, e uma delas é o uso da tecnologia em sala de aula. Pois a mesma traz muitos benefícios senso um deles o interesse dos alunos, pois as TIC </w:t>
            </w:r>
            <w:r w:rsidRPr="007D2218">
              <w:rPr>
                <w:rFonts w:ascii="Arial" w:eastAsia="Arial" w:hAnsi="Arial" w:cs="Arial"/>
                <w:sz w:val="24"/>
                <w:szCs w:val="24"/>
              </w:rPr>
              <w:t xml:space="preserve">chamam atenção dos </w:t>
            </w:r>
            <w:r w:rsidRPr="007D2218">
              <w:rPr>
                <w:rFonts w:ascii="Arial" w:eastAsia="Arial" w:hAnsi="Arial" w:cs="Arial"/>
                <w:sz w:val="24"/>
                <w:szCs w:val="24"/>
              </w:rPr>
              <w:lastRenderedPageBreak/>
              <w:t xml:space="preserve">mesmos. E com o uso da TIC pode-se formar alunos mais habilidosos na área. </w:t>
            </w:r>
          </w:p>
        </w:tc>
      </w:tr>
      <w:tr w:rsidR="00001F9C" w:rsidRPr="007D2218">
        <w:tc>
          <w:tcPr>
            <w:tcW w:w="4322" w:type="dxa"/>
          </w:tcPr>
          <w:p w:rsidR="00001F9C" w:rsidRPr="007D2218" w:rsidRDefault="007D2218">
            <w:pPr>
              <w:rPr>
                <w:rFonts w:ascii="Arial" w:eastAsia="Times New Roman" w:hAnsi="Arial" w:cs="Arial"/>
                <w:sz w:val="24"/>
                <w:szCs w:val="24"/>
              </w:rPr>
            </w:pPr>
            <w:r>
              <w:rPr>
                <w:rFonts w:ascii="Arial" w:eastAsia="Times New Roman" w:hAnsi="Arial" w:cs="Arial"/>
                <w:sz w:val="24"/>
                <w:szCs w:val="24"/>
              </w:rPr>
              <w:lastRenderedPageBreak/>
              <w:t>“</w:t>
            </w:r>
            <w:r w:rsidR="00030D6A" w:rsidRPr="007D2218">
              <w:rPr>
                <w:rFonts w:ascii="Arial" w:eastAsia="Times New Roman" w:hAnsi="Arial" w:cs="Arial"/>
                <w:sz w:val="24"/>
                <w:szCs w:val="24"/>
              </w:rPr>
              <w:t>Conforme Carnin, Macagnan e Kurtz (2008), o processo de ensino-aprendizagem</w:t>
            </w:r>
            <w:r w:rsidRPr="007D2218">
              <w:rPr>
                <w:rFonts w:ascii="Arial" w:eastAsia="Times New Roman" w:hAnsi="Arial" w:cs="Arial"/>
                <w:sz w:val="24"/>
                <w:szCs w:val="24"/>
              </w:rPr>
              <w:t xml:space="preserve"> </w:t>
            </w:r>
            <w:r w:rsidR="00030D6A" w:rsidRPr="007D2218">
              <w:rPr>
                <w:rFonts w:ascii="Arial" w:eastAsia="Times New Roman" w:hAnsi="Arial" w:cs="Arial"/>
                <w:sz w:val="24"/>
                <w:szCs w:val="24"/>
              </w:rPr>
              <w:t>vem sofrendo mudanças significativas. É nesse contexto que a utilização das Tecnologias de</w:t>
            </w:r>
            <w:r w:rsidR="000A1E8E">
              <w:rPr>
                <w:rFonts w:ascii="Arial" w:eastAsia="Times New Roman" w:hAnsi="Arial" w:cs="Arial"/>
                <w:sz w:val="24"/>
                <w:szCs w:val="24"/>
              </w:rPr>
              <w:t xml:space="preserve"> </w:t>
            </w:r>
            <w:r w:rsidR="00030D6A" w:rsidRPr="007D2218">
              <w:rPr>
                <w:rFonts w:ascii="Arial" w:eastAsia="Times New Roman" w:hAnsi="Arial" w:cs="Arial"/>
                <w:sz w:val="24"/>
                <w:szCs w:val="24"/>
              </w:rPr>
              <w:t>Informação e Comunicação (TIC) proporciona ao professor e ao aluno o contato com uma no</w:t>
            </w:r>
            <w:r w:rsidR="00030D6A" w:rsidRPr="007D2218">
              <w:rPr>
                <w:rFonts w:ascii="Arial" w:eastAsia="Times New Roman" w:hAnsi="Arial" w:cs="Arial"/>
                <w:sz w:val="24"/>
                <w:szCs w:val="24"/>
              </w:rPr>
              <w:t>va gama de opções com relação a gêneros textuais</w:t>
            </w:r>
            <w:r>
              <w:rPr>
                <w:rFonts w:ascii="Arial" w:eastAsia="Times New Roman" w:hAnsi="Arial" w:cs="Arial"/>
                <w:sz w:val="24"/>
                <w:szCs w:val="24"/>
              </w:rPr>
              <w:t>.”</w:t>
            </w:r>
          </w:p>
        </w:tc>
        <w:tc>
          <w:tcPr>
            <w:tcW w:w="4322" w:type="dxa"/>
          </w:tcPr>
          <w:p w:rsidR="00001F9C" w:rsidRPr="007D2218" w:rsidRDefault="00030D6A">
            <w:pPr>
              <w:rPr>
                <w:rFonts w:ascii="Arial" w:eastAsia="Arial" w:hAnsi="Arial" w:cs="Arial"/>
                <w:sz w:val="24"/>
                <w:szCs w:val="24"/>
              </w:rPr>
            </w:pPr>
            <w:r w:rsidRPr="007D2218">
              <w:rPr>
                <w:rFonts w:ascii="Arial" w:eastAsia="Arial" w:hAnsi="Arial" w:cs="Arial"/>
                <w:sz w:val="24"/>
                <w:szCs w:val="24"/>
              </w:rPr>
              <w:t xml:space="preserve">Conforme Carnin, Macagnan e </w:t>
            </w:r>
            <w:r w:rsidR="007D2218" w:rsidRPr="007D2218">
              <w:rPr>
                <w:rFonts w:ascii="Arial" w:eastAsia="Arial" w:hAnsi="Arial" w:cs="Arial"/>
                <w:sz w:val="24"/>
                <w:szCs w:val="24"/>
              </w:rPr>
              <w:t>Kurtz (</w:t>
            </w:r>
            <w:r w:rsidRPr="007D2218">
              <w:rPr>
                <w:rFonts w:ascii="Arial" w:eastAsia="Arial" w:hAnsi="Arial" w:cs="Arial"/>
                <w:sz w:val="24"/>
                <w:szCs w:val="24"/>
              </w:rPr>
              <w:t xml:space="preserve">2008), o processo de ensino-aprendizagem, vem sofrendo </w:t>
            </w:r>
            <w:r w:rsidR="007D2218" w:rsidRPr="007D2218">
              <w:rPr>
                <w:rFonts w:ascii="Arial" w:eastAsia="Arial" w:hAnsi="Arial" w:cs="Arial"/>
                <w:sz w:val="24"/>
                <w:szCs w:val="24"/>
              </w:rPr>
              <w:t>muitas mudanças significativas</w:t>
            </w:r>
            <w:r w:rsidRPr="007D2218">
              <w:rPr>
                <w:rFonts w:ascii="Arial" w:eastAsia="Arial" w:hAnsi="Arial" w:cs="Arial"/>
                <w:sz w:val="24"/>
                <w:szCs w:val="24"/>
              </w:rPr>
              <w:t xml:space="preserve">, e é nesse contexto que a utilização das tecnologias de informação e </w:t>
            </w:r>
            <w:r w:rsidR="007D2218" w:rsidRPr="007D2218">
              <w:rPr>
                <w:rFonts w:ascii="Arial" w:eastAsia="Arial" w:hAnsi="Arial" w:cs="Arial"/>
                <w:sz w:val="24"/>
                <w:szCs w:val="24"/>
              </w:rPr>
              <w:t>comunicação (</w:t>
            </w:r>
            <w:r w:rsidRPr="007D2218">
              <w:rPr>
                <w:rFonts w:ascii="Arial" w:eastAsia="Arial" w:hAnsi="Arial" w:cs="Arial"/>
                <w:sz w:val="24"/>
                <w:szCs w:val="24"/>
              </w:rPr>
              <w:t>TIC) ve</w:t>
            </w:r>
            <w:r w:rsidRPr="007D2218">
              <w:rPr>
                <w:rFonts w:ascii="Arial" w:eastAsia="Arial" w:hAnsi="Arial" w:cs="Arial"/>
                <w:sz w:val="24"/>
                <w:szCs w:val="24"/>
              </w:rPr>
              <w:t xml:space="preserve">m proporcionando e facilitando tanto ao professor e ao aluno o contato com </w:t>
            </w:r>
            <w:r w:rsidR="007D2218" w:rsidRPr="007D2218">
              <w:rPr>
                <w:rFonts w:ascii="Arial" w:eastAsia="Arial" w:hAnsi="Arial" w:cs="Arial"/>
                <w:sz w:val="24"/>
                <w:szCs w:val="24"/>
              </w:rPr>
              <w:t>umas diversas opções</w:t>
            </w:r>
            <w:r w:rsidRPr="007D2218">
              <w:rPr>
                <w:rFonts w:ascii="Arial" w:eastAsia="Arial" w:hAnsi="Arial" w:cs="Arial"/>
                <w:sz w:val="24"/>
                <w:szCs w:val="24"/>
              </w:rPr>
              <w:t xml:space="preserve"> de relações de gênero textuais, que antes era difícil de ter acesso a diversos livros didáticos, com o avanço da tecnologia ficou fácil encontramos diversos artig</w:t>
            </w:r>
            <w:r w:rsidRPr="007D2218">
              <w:rPr>
                <w:rFonts w:ascii="Arial" w:eastAsia="Arial" w:hAnsi="Arial" w:cs="Arial"/>
                <w:sz w:val="24"/>
                <w:szCs w:val="24"/>
              </w:rPr>
              <w:t xml:space="preserve">os sobre um só </w:t>
            </w:r>
            <w:r w:rsidR="007D2218" w:rsidRPr="007D2218">
              <w:rPr>
                <w:rFonts w:ascii="Arial" w:eastAsia="Arial" w:hAnsi="Arial" w:cs="Arial"/>
                <w:sz w:val="24"/>
                <w:szCs w:val="24"/>
              </w:rPr>
              <w:t>texto.</w:t>
            </w:r>
          </w:p>
        </w:tc>
      </w:tr>
      <w:tr w:rsidR="00001F9C" w:rsidRPr="007D2218">
        <w:tc>
          <w:tcPr>
            <w:tcW w:w="4322" w:type="dxa"/>
          </w:tcPr>
          <w:p w:rsidR="00001F9C" w:rsidRPr="007D2218" w:rsidRDefault="007D2218">
            <w:pPr>
              <w:rPr>
                <w:rFonts w:ascii="Arial" w:eastAsia="Arial" w:hAnsi="Arial" w:cs="Arial"/>
                <w:sz w:val="24"/>
                <w:szCs w:val="24"/>
              </w:rPr>
            </w:pPr>
            <w:r w:rsidRPr="007D2218">
              <w:rPr>
                <w:rFonts w:ascii="Arial" w:eastAsia="Times New Roman" w:hAnsi="Arial" w:cs="Arial"/>
                <w:sz w:val="24"/>
                <w:szCs w:val="24"/>
              </w:rPr>
              <w:t>“(...) a incorporação de novas tecnologias à sala de aula é, atualmente, umas das questões centrais ao campo de ensino-aprendizagem (...) os benefícios da internet são muitos e seus efeitos são intensos e irreversíveis (...)”.</w:t>
            </w:r>
          </w:p>
        </w:tc>
        <w:tc>
          <w:tcPr>
            <w:tcW w:w="4322" w:type="dxa"/>
          </w:tcPr>
          <w:p w:rsidR="00001F9C" w:rsidRPr="007D2218" w:rsidRDefault="00030D6A">
            <w:pPr>
              <w:rPr>
                <w:rFonts w:ascii="Arial" w:eastAsia="Arial" w:hAnsi="Arial" w:cs="Arial"/>
                <w:sz w:val="24"/>
                <w:szCs w:val="24"/>
              </w:rPr>
            </w:pPr>
            <w:r w:rsidRPr="007D2218">
              <w:rPr>
                <w:rFonts w:ascii="Arial" w:eastAsia="Arial" w:hAnsi="Arial" w:cs="Arial"/>
                <w:sz w:val="24"/>
                <w:szCs w:val="24"/>
              </w:rPr>
              <w:t>Em uma so</w:t>
            </w:r>
            <w:r w:rsidRPr="007D2218">
              <w:rPr>
                <w:rFonts w:ascii="Arial" w:eastAsia="Arial" w:hAnsi="Arial" w:cs="Arial"/>
                <w:sz w:val="24"/>
                <w:szCs w:val="24"/>
              </w:rPr>
              <w:t xml:space="preserve">ciedade em que o uso da internet é constante, é de suma importância que a prática docente, considerando o contexto atual que </w:t>
            </w:r>
            <w:r w:rsidR="007D2218" w:rsidRPr="007D2218">
              <w:rPr>
                <w:rFonts w:ascii="Arial" w:eastAsia="Arial" w:hAnsi="Arial" w:cs="Arial"/>
                <w:sz w:val="24"/>
                <w:szCs w:val="24"/>
              </w:rPr>
              <w:t>estamos inseridos</w:t>
            </w:r>
            <w:r w:rsidRPr="007D2218">
              <w:rPr>
                <w:rFonts w:ascii="Arial" w:eastAsia="Arial" w:hAnsi="Arial" w:cs="Arial"/>
                <w:sz w:val="24"/>
                <w:szCs w:val="24"/>
              </w:rPr>
              <w:t>, lance não dessa nova ferramenta para a aquisição e construção dos saberes pelos alunos, bem como o uso de metodo</w:t>
            </w:r>
            <w:r w:rsidRPr="007D2218">
              <w:rPr>
                <w:rFonts w:ascii="Arial" w:eastAsia="Arial" w:hAnsi="Arial" w:cs="Arial"/>
                <w:sz w:val="24"/>
                <w:szCs w:val="24"/>
              </w:rPr>
              <w:t>logia que instrumentalize o discente para a utilização dos meios digitais de maneira crítica.</w:t>
            </w:r>
          </w:p>
        </w:tc>
      </w:tr>
      <w:tr w:rsidR="00001F9C" w:rsidRPr="007D2218">
        <w:tc>
          <w:tcPr>
            <w:tcW w:w="4322" w:type="dxa"/>
          </w:tcPr>
          <w:p w:rsidR="00001F9C" w:rsidRPr="007D2218" w:rsidRDefault="000A1E8E">
            <w:pPr>
              <w:rPr>
                <w:rFonts w:ascii="Arial" w:eastAsia="Arial" w:hAnsi="Arial" w:cs="Arial"/>
                <w:sz w:val="24"/>
                <w:szCs w:val="24"/>
              </w:rPr>
            </w:pPr>
            <w:r>
              <w:rPr>
                <w:rFonts w:ascii="Arial" w:eastAsia="Times New Roman" w:hAnsi="Arial" w:cs="Arial"/>
                <w:sz w:val="24"/>
                <w:szCs w:val="24"/>
              </w:rPr>
              <w:t>“</w:t>
            </w:r>
            <w:r w:rsidR="00030D6A" w:rsidRPr="007D2218">
              <w:rPr>
                <w:rFonts w:ascii="Arial" w:eastAsia="Times New Roman" w:hAnsi="Arial" w:cs="Arial"/>
                <w:sz w:val="24"/>
                <w:szCs w:val="24"/>
              </w:rPr>
              <w:t xml:space="preserve">Cabe então ao professor interessado em aliar à sua prática o uso de novas ferramentas e TIC </w:t>
            </w:r>
            <w:bookmarkStart w:id="0" w:name="_GoBack"/>
            <w:r w:rsidR="00030D6A" w:rsidRPr="007D2218">
              <w:rPr>
                <w:rFonts w:ascii="Arial" w:eastAsia="Times New Roman" w:hAnsi="Arial" w:cs="Arial"/>
                <w:sz w:val="24"/>
                <w:szCs w:val="24"/>
              </w:rPr>
              <w:t>lembrar</w:t>
            </w:r>
            <w:bookmarkEnd w:id="0"/>
            <w:r w:rsidR="00030D6A" w:rsidRPr="007D2218">
              <w:rPr>
                <w:rFonts w:ascii="Arial" w:eastAsia="Times New Roman" w:hAnsi="Arial" w:cs="Arial"/>
                <w:sz w:val="24"/>
                <w:szCs w:val="24"/>
              </w:rPr>
              <w:t xml:space="preserve"> que a sua mediação didática precisa ser inovadora, crítica e</w:t>
            </w:r>
            <w:r w:rsidR="00030D6A" w:rsidRPr="007D2218">
              <w:rPr>
                <w:rFonts w:ascii="Arial" w:eastAsia="Times New Roman" w:hAnsi="Arial" w:cs="Arial"/>
                <w:sz w:val="24"/>
                <w:szCs w:val="24"/>
              </w:rPr>
              <w:t xml:space="preserve"> rigorosa, assim como necessita estar alicerçada em teorias que subsidiem sua prática, ao mesmo tempo em que contemple aspectos do uso da língua significativos aos alunos, ou seja, que explore situações autênticas, em contextos reais.</w:t>
            </w:r>
            <w:r>
              <w:rPr>
                <w:rFonts w:ascii="Arial" w:eastAsia="Times New Roman" w:hAnsi="Arial" w:cs="Arial"/>
                <w:sz w:val="24"/>
                <w:szCs w:val="24"/>
              </w:rPr>
              <w:t>”</w:t>
            </w:r>
          </w:p>
        </w:tc>
        <w:tc>
          <w:tcPr>
            <w:tcW w:w="4322" w:type="dxa"/>
          </w:tcPr>
          <w:p w:rsidR="00001F9C" w:rsidRPr="007D2218" w:rsidRDefault="007D2218">
            <w:pPr>
              <w:rPr>
                <w:rFonts w:ascii="Arial" w:eastAsia="Arial" w:hAnsi="Arial" w:cs="Arial"/>
                <w:sz w:val="24"/>
                <w:szCs w:val="24"/>
              </w:rPr>
            </w:pPr>
            <w:r w:rsidRPr="007D2218">
              <w:rPr>
                <w:rFonts w:ascii="Arial" w:hAnsi="Arial" w:cs="Arial"/>
                <w:sz w:val="24"/>
                <w:szCs w:val="24"/>
              </w:rPr>
              <w:t xml:space="preserve">O professor que decida utilizar a TICs precisa lembrar que a sua intervenção dever ser inovadora, critica e rigorosa, pois só assim ela vai contemplar o ensino da língua e a aprendizagem dos alunos, explorando situações reais de uso da língua.  </w:t>
            </w:r>
          </w:p>
        </w:tc>
      </w:tr>
      <w:tr w:rsidR="00001F9C" w:rsidRPr="007D2218">
        <w:tc>
          <w:tcPr>
            <w:tcW w:w="4322" w:type="dxa"/>
          </w:tcPr>
          <w:p w:rsidR="00001F9C" w:rsidRPr="007D2218" w:rsidRDefault="000A1E8E">
            <w:pPr>
              <w:rPr>
                <w:rFonts w:ascii="Arial" w:eastAsia="Times New Roman" w:hAnsi="Arial" w:cs="Arial"/>
                <w:sz w:val="24"/>
                <w:szCs w:val="24"/>
              </w:rPr>
            </w:pPr>
            <w:r>
              <w:rPr>
                <w:rFonts w:ascii="Arial" w:eastAsia="Times New Roman" w:hAnsi="Arial" w:cs="Arial"/>
                <w:sz w:val="24"/>
                <w:szCs w:val="24"/>
              </w:rPr>
              <w:t>“</w:t>
            </w:r>
            <w:r w:rsidR="00030D6A" w:rsidRPr="007D2218">
              <w:rPr>
                <w:rFonts w:ascii="Arial" w:eastAsia="Times New Roman" w:hAnsi="Arial" w:cs="Arial"/>
                <w:sz w:val="24"/>
                <w:szCs w:val="24"/>
              </w:rPr>
              <w:t>Nesse sentido, os P</w:t>
            </w:r>
            <w:r w:rsidR="00030D6A" w:rsidRPr="007D2218">
              <w:rPr>
                <w:rFonts w:ascii="Arial" w:eastAsia="Times New Roman" w:hAnsi="Arial" w:cs="Arial"/>
                <w:sz w:val="24"/>
                <w:szCs w:val="24"/>
              </w:rPr>
              <w:t xml:space="preserve">CN de Língua Portuguesa (1998), deixa claro que um dos benefícios trazidos pelo uso das TIC, neste caso, o uso da internet no processo ensino/aprendizagem é poder destinar os textos produzidos a </w:t>
            </w:r>
            <w:r w:rsidR="00030D6A" w:rsidRPr="007D2218">
              <w:rPr>
                <w:rFonts w:ascii="Arial" w:eastAsia="Times New Roman" w:hAnsi="Arial" w:cs="Arial"/>
                <w:sz w:val="24"/>
                <w:szCs w:val="24"/>
              </w:rPr>
              <w:lastRenderedPageBreak/>
              <w:t>leitores reais, ou ainda interagir com outros colegas, amplia</w:t>
            </w:r>
            <w:r w:rsidR="00030D6A" w:rsidRPr="007D2218">
              <w:rPr>
                <w:rFonts w:ascii="Arial" w:eastAsia="Times New Roman" w:hAnsi="Arial" w:cs="Arial"/>
                <w:sz w:val="24"/>
                <w:szCs w:val="24"/>
              </w:rPr>
              <w:t>ndo as possibilidades de interlocução por meio da escrita e permitindo acesso online ao conhecimento enciclopédico acumulado pela humanidade.</w:t>
            </w:r>
            <w:r>
              <w:rPr>
                <w:rFonts w:ascii="Arial" w:eastAsia="Times New Roman" w:hAnsi="Arial" w:cs="Arial"/>
                <w:sz w:val="24"/>
                <w:szCs w:val="24"/>
              </w:rPr>
              <w:t>”</w:t>
            </w:r>
          </w:p>
        </w:tc>
        <w:tc>
          <w:tcPr>
            <w:tcW w:w="4322" w:type="dxa"/>
          </w:tcPr>
          <w:p w:rsidR="00001F9C" w:rsidRPr="007D2218" w:rsidRDefault="00030D6A">
            <w:pPr>
              <w:rPr>
                <w:rFonts w:ascii="Arial" w:eastAsia="Arial" w:hAnsi="Arial" w:cs="Arial"/>
                <w:sz w:val="24"/>
                <w:szCs w:val="24"/>
              </w:rPr>
            </w:pPr>
            <w:r w:rsidRPr="007D2218">
              <w:rPr>
                <w:rFonts w:ascii="Arial" w:eastAsia="Arial" w:hAnsi="Arial" w:cs="Arial"/>
                <w:sz w:val="24"/>
                <w:szCs w:val="24"/>
              </w:rPr>
              <w:lastRenderedPageBreak/>
              <w:t xml:space="preserve">O uso da TIC vem sendo cada vez mais importante. Pois a partir dela é possível que textos escritos por alunos e professores sejam compartilhados com mais pessoas. O que gera uma troca de </w:t>
            </w:r>
            <w:r w:rsidRPr="007D2218">
              <w:rPr>
                <w:rFonts w:ascii="Arial" w:eastAsia="Arial" w:hAnsi="Arial" w:cs="Arial"/>
                <w:sz w:val="24"/>
                <w:szCs w:val="24"/>
              </w:rPr>
              <w:lastRenderedPageBreak/>
              <w:t>conhecimentos, assim fazendo uma formação mais completa.</w:t>
            </w:r>
          </w:p>
        </w:tc>
      </w:tr>
      <w:tr w:rsidR="00001F9C" w:rsidRPr="007D2218">
        <w:tc>
          <w:tcPr>
            <w:tcW w:w="4322" w:type="dxa"/>
          </w:tcPr>
          <w:p w:rsidR="00001F9C" w:rsidRPr="007D2218" w:rsidRDefault="00030D6A">
            <w:pPr>
              <w:rPr>
                <w:rFonts w:ascii="Arial" w:eastAsia="Times New Roman" w:hAnsi="Arial" w:cs="Arial"/>
                <w:sz w:val="24"/>
                <w:szCs w:val="24"/>
              </w:rPr>
            </w:pPr>
            <w:r w:rsidRPr="007D2218">
              <w:rPr>
                <w:rFonts w:ascii="Arial" w:eastAsia="Times New Roman" w:hAnsi="Arial" w:cs="Arial"/>
                <w:sz w:val="24"/>
                <w:szCs w:val="24"/>
              </w:rPr>
              <w:lastRenderedPageBreak/>
              <w:t>"As</w:t>
            </w:r>
            <w:r w:rsidR="007D2218" w:rsidRPr="007D2218">
              <w:rPr>
                <w:rFonts w:ascii="Arial" w:eastAsia="Times New Roman" w:hAnsi="Arial" w:cs="Arial"/>
                <w:sz w:val="24"/>
                <w:szCs w:val="24"/>
              </w:rPr>
              <w:t xml:space="preserve"> </w:t>
            </w:r>
            <w:r w:rsidRPr="007D2218">
              <w:rPr>
                <w:rFonts w:ascii="Arial" w:eastAsia="Times New Roman" w:hAnsi="Arial" w:cs="Arial"/>
                <w:sz w:val="24"/>
                <w:szCs w:val="24"/>
              </w:rPr>
              <w:t>novas</w:t>
            </w:r>
            <w:r w:rsidR="007D2218" w:rsidRPr="007D2218">
              <w:rPr>
                <w:rFonts w:ascii="Arial" w:eastAsia="Times New Roman" w:hAnsi="Arial" w:cs="Arial"/>
                <w:sz w:val="24"/>
                <w:szCs w:val="24"/>
              </w:rPr>
              <w:t xml:space="preserve"> </w:t>
            </w:r>
            <w:r w:rsidRPr="007D2218">
              <w:rPr>
                <w:rFonts w:ascii="Arial" w:eastAsia="Times New Roman" w:hAnsi="Arial" w:cs="Arial"/>
                <w:sz w:val="24"/>
                <w:szCs w:val="24"/>
              </w:rPr>
              <w:t>tecnologias</w:t>
            </w:r>
            <w:r w:rsidR="007D2218" w:rsidRPr="007D2218">
              <w:rPr>
                <w:rFonts w:ascii="Arial" w:eastAsia="Times New Roman" w:hAnsi="Arial" w:cs="Arial"/>
                <w:sz w:val="24"/>
                <w:szCs w:val="24"/>
              </w:rPr>
              <w:t xml:space="preserve"> </w:t>
            </w:r>
            <w:r w:rsidRPr="007D2218">
              <w:rPr>
                <w:rFonts w:ascii="Arial" w:eastAsia="Times New Roman" w:hAnsi="Arial" w:cs="Arial"/>
                <w:sz w:val="24"/>
                <w:szCs w:val="24"/>
              </w:rPr>
              <w:t>só</w:t>
            </w:r>
            <w:r w:rsidR="007D2218" w:rsidRPr="007D2218">
              <w:rPr>
                <w:rFonts w:ascii="Arial" w:eastAsia="Times New Roman" w:hAnsi="Arial" w:cs="Arial"/>
                <w:sz w:val="24"/>
                <w:szCs w:val="24"/>
              </w:rPr>
              <w:t xml:space="preserve"> </w:t>
            </w:r>
            <w:r w:rsidRPr="007D2218">
              <w:rPr>
                <w:rFonts w:ascii="Arial" w:eastAsia="Times New Roman" w:hAnsi="Arial" w:cs="Arial"/>
                <w:sz w:val="24"/>
                <w:szCs w:val="24"/>
              </w:rPr>
              <w:t>não</w:t>
            </w:r>
            <w:r w:rsidR="007D2218" w:rsidRPr="007D2218">
              <w:rPr>
                <w:rFonts w:ascii="Arial" w:eastAsia="Times New Roman" w:hAnsi="Arial" w:cs="Arial"/>
                <w:sz w:val="24"/>
                <w:szCs w:val="24"/>
              </w:rPr>
              <w:t xml:space="preserve"> </w:t>
            </w:r>
            <w:r w:rsidRPr="007D2218">
              <w:rPr>
                <w:rFonts w:ascii="Arial" w:eastAsia="Times New Roman" w:hAnsi="Arial" w:cs="Arial"/>
                <w:sz w:val="24"/>
                <w:szCs w:val="24"/>
              </w:rPr>
              <w:t>serão satisfatórias</w:t>
            </w:r>
            <w:r w:rsidR="007D2218" w:rsidRPr="007D2218">
              <w:rPr>
                <w:rFonts w:ascii="Arial" w:eastAsia="Times New Roman" w:hAnsi="Arial" w:cs="Arial"/>
                <w:sz w:val="24"/>
                <w:szCs w:val="24"/>
              </w:rPr>
              <w:t xml:space="preserve"> </w:t>
            </w:r>
            <w:r w:rsidRPr="007D2218">
              <w:rPr>
                <w:rFonts w:ascii="Arial" w:eastAsia="Times New Roman" w:hAnsi="Arial" w:cs="Arial"/>
                <w:sz w:val="24"/>
                <w:szCs w:val="24"/>
              </w:rPr>
              <w:t>para</w:t>
            </w:r>
            <w:r w:rsidR="007D2218" w:rsidRPr="007D2218">
              <w:rPr>
                <w:rFonts w:ascii="Arial" w:eastAsia="Times New Roman" w:hAnsi="Arial" w:cs="Arial"/>
                <w:sz w:val="24"/>
                <w:szCs w:val="24"/>
              </w:rPr>
              <w:t xml:space="preserve"> </w:t>
            </w:r>
            <w:r w:rsidRPr="007D2218">
              <w:rPr>
                <w:rFonts w:ascii="Arial" w:eastAsia="Times New Roman" w:hAnsi="Arial" w:cs="Arial"/>
                <w:sz w:val="24"/>
                <w:szCs w:val="24"/>
              </w:rPr>
              <w:t>a</w:t>
            </w:r>
            <w:r w:rsidR="007D2218" w:rsidRPr="007D2218">
              <w:rPr>
                <w:rFonts w:ascii="Arial" w:eastAsia="Times New Roman" w:hAnsi="Arial" w:cs="Arial"/>
                <w:sz w:val="24"/>
                <w:szCs w:val="24"/>
              </w:rPr>
              <w:t xml:space="preserve"> aprendizagem dos alunos, se estas forem utilizadas de forma </w:t>
            </w:r>
            <w:r w:rsidRPr="007D2218">
              <w:rPr>
                <w:rFonts w:ascii="Arial" w:eastAsia="Times New Roman" w:hAnsi="Arial" w:cs="Arial"/>
                <w:sz w:val="24"/>
                <w:szCs w:val="24"/>
              </w:rPr>
              <w:t>desco</w:t>
            </w:r>
            <w:r w:rsidR="007D2218" w:rsidRPr="007D2218">
              <w:rPr>
                <w:rFonts w:ascii="Arial" w:eastAsia="Times New Roman" w:hAnsi="Arial" w:cs="Arial"/>
                <w:sz w:val="24"/>
                <w:szCs w:val="24"/>
              </w:rPr>
              <w:t>ntextualizada com a finalidade da disciplina [</w:t>
            </w:r>
            <w:r w:rsidRPr="007D2218">
              <w:rPr>
                <w:rFonts w:ascii="Arial" w:eastAsia="Times New Roman" w:hAnsi="Arial" w:cs="Arial"/>
                <w:sz w:val="24"/>
                <w:szCs w:val="24"/>
              </w:rPr>
              <w:t>...] Com base nisso,</w:t>
            </w:r>
            <w:r w:rsidR="007D2218" w:rsidRPr="007D2218">
              <w:rPr>
                <w:rFonts w:ascii="Arial" w:eastAsia="Times New Roman" w:hAnsi="Arial" w:cs="Arial"/>
                <w:sz w:val="24"/>
                <w:szCs w:val="24"/>
              </w:rPr>
              <w:t xml:space="preserve"> </w:t>
            </w:r>
            <w:r w:rsidRPr="007D2218">
              <w:rPr>
                <w:rFonts w:ascii="Arial" w:eastAsia="Times New Roman" w:hAnsi="Arial" w:cs="Arial"/>
                <w:sz w:val="24"/>
                <w:szCs w:val="24"/>
              </w:rPr>
              <w:t>os</w:t>
            </w:r>
            <w:r w:rsidR="007D2218" w:rsidRPr="007D2218">
              <w:rPr>
                <w:rFonts w:ascii="Arial" w:eastAsia="Times New Roman" w:hAnsi="Arial" w:cs="Arial"/>
                <w:sz w:val="24"/>
                <w:szCs w:val="24"/>
              </w:rPr>
              <w:t xml:space="preserve"> dados revelam que mesmo que vivamos em </w:t>
            </w:r>
            <w:r w:rsidRPr="007D2218">
              <w:rPr>
                <w:rFonts w:ascii="Arial" w:eastAsia="Times New Roman" w:hAnsi="Arial" w:cs="Arial"/>
                <w:sz w:val="24"/>
                <w:szCs w:val="24"/>
              </w:rPr>
              <w:t>uma</w:t>
            </w:r>
            <w:r w:rsidR="007D2218" w:rsidRPr="007D2218">
              <w:rPr>
                <w:rFonts w:ascii="Arial" w:eastAsia="Times New Roman" w:hAnsi="Arial" w:cs="Arial"/>
                <w:sz w:val="24"/>
                <w:szCs w:val="24"/>
              </w:rPr>
              <w:t xml:space="preserve"> sociedade tecnológica, muitos professores continuam sendo formados sem uma boa </w:t>
            </w:r>
            <w:r w:rsidRPr="007D2218">
              <w:rPr>
                <w:rFonts w:ascii="Arial" w:eastAsia="Times New Roman" w:hAnsi="Arial" w:cs="Arial"/>
                <w:sz w:val="24"/>
                <w:szCs w:val="24"/>
              </w:rPr>
              <w:t>qu</w:t>
            </w:r>
            <w:r w:rsidR="007D2218" w:rsidRPr="007D2218">
              <w:rPr>
                <w:rFonts w:ascii="Arial" w:eastAsia="Times New Roman" w:hAnsi="Arial" w:cs="Arial"/>
                <w:sz w:val="24"/>
                <w:szCs w:val="24"/>
              </w:rPr>
              <w:t xml:space="preserve">alificação digital, da mesma forma que aqueles que se graduaram há anos </w:t>
            </w:r>
            <w:r w:rsidRPr="007D2218">
              <w:rPr>
                <w:rFonts w:ascii="Arial" w:eastAsia="Times New Roman" w:hAnsi="Arial" w:cs="Arial"/>
                <w:sz w:val="24"/>
                <w:szCs w:val="24"/>
              </w:rPr>
              <w:t>atrás</w:t>
            </w:r>
            <w:r w:rsidR="007D2218" w:rsidRPr="007D2218">
              <w:rPr>
                <w:rFonts w:ascii="Arial" w:eastAsia="Times New Roman" w:hAnsi="Arial" w:cs="Arial"/>
                <w:sz w:val="24"/>
                <w:szCs w:val="24"/>
              </w:rPr>
              <w:t>”.</w:t>
            </w:r>
          </w:p>
        </w:tc>
        <w:tc>
          <w:tcPr>
            <w:tcW w:w="4322" w:type="dxa"/>
          </w:tcPr>
          <w:p w:rsidR="00001F9C" w:rsidRPr="007D2218" w:rsidRDefault="007D2218">
            <w:pPr>
              <w:rPr>
                <w:rFonts w:ascii="Arial" w:eastAsia="Arial" w:hAnsi="Arial" w:cs="Arial"/>
                <w:sz w:val="24"/>
                <w:szCs w:val="24"/>
              </w:rPr>
            </w:pPr>
            <w:r w:rsidRPr="007D2218">
              <w:rPr>
                <w:rFonts w:ascii="Arial" w:eastAsia="Arial" w:hAnsi="Arial" w:cs="Arial"/>
                <w:sz w:val="24"/>
                <w:szCs w:val="24"/>
              </w:rPr>
              <w:t xml:space="preserve">A nova tecnologia só serão satisfatórias se usarem em contexto com os objetivos, e as variedades de uso da </w:t>
            </w:r>
            <w:r w:rsidR="00030D6A" w:rsidRPr="007D2218">
              <w:rPr>
                <w:rFonts w:ascii="Arial" w:eastAsia="Arial" w:hAnsi="Arial" w:cs="Arial"/>
                <w:sz w:val="24"/>
                <w:szCs w:val="24"/>
              </w:rPr>
              <w:t>linguagem</w:t>
            </w:r>
            <w:r w:rsidRPr="007D2218">
              <w:rPr>
                <w:rFonts w:ascii="Arial" w:eastAsia="Arial" w:hAnsi="Arial" w:cs="Arial"/>
                <w:sz w:val="24"/>
                <w:szCs w:val="24"/>
              </w:rPr>
              <w:t>. É p</w:t>
            </w:r>
            <w:r w:rsidR="00030D6A" w:rsidRPr="007D2218">
              <w:rPr>
                <w:rFonts w:ascii="Arial" w:eastAsia="Arial" w:hAnsi="Arial" w:cs="Arial"/>
                <w:sz w:val="24"/>
                <w:szCs w:val="24"/>
              </w:rPr>
              <w:t>reciso orientá</w:t>
            </w:r>
            <w:r w:rsidRPr="007D2218">
              <w:rPr>
                <w:rFonts w:ascii="Arial" w:eastAsia="Arial" w:hAnsi="Arial" w:cs="Arial"/>
                <w:sz w:val="24"/>
                <w:szCs w:val="24"/>
              </w:rPr>
              <w:t xml:space="preserve">-los, e planejar, justificar </w:t>
            </w:r>
            <w:r w:rsidR="00030D6A" w:rsidRPr="007D2218">
              <w:rPr>
                <w:rFonts w:ascii="Arial" w:eastAsia="Arial" w:hAnsi="Arial" w:cs="Arial"/>
                <w:sz w:val="24"/>
                <w:szCs w:val="24"/>
              </w:rPr>
              <w:t>descreve</w:t>
            </w:r>
            <w:r w:rsidRPr="007D2218">
              <w:rPr>
                <w:rFonts w:ascii="Arial" w:eastAsia="Arial" w:hAnsi="Arial" w:cs="Arial"/>
                <w:sz w:val="24"/>
                <w:szCs w:val="24"/>
              </w:rPr>
              <w:t>r os objetivos para que os alunos desenvolvam senso critico, com o acompanhamento do professor. Mesmo que as tecnologias estão avançadas ainda tem uma defasagem no campo da</w:t>
            </w:r>
            <w:r w:rsidR="00030D6A" w:rsidRPr="007D2218">
              <w:rPr>
                <w:rFonts w:ascii="Arial" w:eastAsia="Arial" w:hAnsi="Arial" w:cs="Arial"/>
                <w:sz w:val="24"/>
                <w:szCs w:val="24"/>
              </w:rPr>
              <w:t xml:space="preserve"> educ</w:t>
            </w:r>
            <w:r w:rsidRPr="007D2218">
              <w:rPr>
                <w:rFonts w:ascii="Arial" w:eastAsia="Arial" w:hAnsi="Arial" w:cs="Arial"/>
                <w:sz w:val="24"/>
                <w:szCs w:val="24"/>
              </w:rPr>
              <w:t xml:space="preserve">ação tecnológica e na </w:t>
            </w:r>
            <w:r w:rsidR="00030D6A" w:rsidRPr="007D2218">
              <w:rPr>
                <w:rFonts w:ascii="Arial" w:eastAsia="Arial" w:hAnsi="Arial" w:cs="Arial"/>
                <w:sz w:val="24"/>
                <w:szCs w:val="24"/>
              </w:rPr>
              <w:t>prepar</w:t>
            </w:r>
            <w:r w:rsidRPr="007D2218">
              <w:rPr>
                <w:rFonts w:ascii="Arial" w:eastAsia="Arial" w:hAnsi="Arial" w:cs="Arial"/>
                <w:sz w:val="24"/>
                <w:szCs w:val="24"/>
              </w:rPr>
              <w:t xml:space="preserve">ação dos professores, </w:t>
            </w:r>
            <w:r w:rsidR="00030D6A" w:rsidRPr="007D2218">
              <w:rPr>
                <w:rFonts w:ascii="Arial" w:eastAsia="Arial" w:hAnsi="Arial" w:cs="Arial"/>
                <w:sz w:val="24"/>
                <w:szCs w:val="24"/>
              </w:rPr>
              <w:t>igualmente,</w:t>
            </w:r>
            <w:r w:rsidRPr="007D2218">
              <w:rPr>
                <w:rFonts w:ascii="Arial" w:eastAsia="Arial" w:hAnsi="Arial" w:cs="Arial"/>
                <w:sz w:val="24"/>
                <w:szCs w:val="24"/>
              </w:rPr>
              <w:t xml:space="preserve"> os professores que se formaram quando as </w:t>
            </w:r>
            <w:r w:rsidR="00030D6A" w:rsidRPr="007D2218">
              <w:rPr>
                <w:rFonts w:ascii="Arial" w:eastAsia="Arial" w:hAnsi="Arial" w:cs="Arial"/>
                <w:sz w:val="24"/>
                <w:szCs w:val="24"/>
              </w:rPr>
              <w:t>tecnologias</w:t>
            </w:r>
            <w:r w:rsidRPr="007D2218">
              <w:rPr>
                <w:rFonts w:ascii="Arial" w:eastAsia="Arial" w:hAnsi="Arial" w:cs="Arial"/>
                <w:sz w:val="24"/>
                <w:szCs w:val="24"/>
              </w:rPr>
              <w:t xml:space="preserve"> </w:t>
            </w:r>
            <w:r w:rsidR="00030D6A" w:rsidRPr="007D2218">
              <w:rPr>
                <w:rFonts w:ascii="Arial" w:eastAsia="Arial" w:hAnsi="Arial" w:cs="Arial"/>
                <w:sz w:val="24"/>
                <w:szCs w:val="24"/>
              </w:rPr>
              <w:t>ainda</w:t>
            </w:r>
            <w:r w:rsidRPr="007D2218">
              <w:rPr>
                <w:rFonts w:ascii="Arial" w:eastAsia="Arial" w:hAnsi="Arial" w:cs="Arial"/>
                <w:sz w:val="24"/>
                <w:szCs w:val="24"/>
              </w:rPr>
              <w:t xml:space="preserve"> </w:t>
            </w:r>
            <w:r w:rsidR="00030D6A" w:rsidRPr="007D2218">
              <w:rPr>
                <w:rFonts w:ascii="Arial" w:eastAsia="Arial" w:hAnsi="Arial" w:cs="Arial"/>
                <w:sz w:val="24"/>
                <w:szCs w:val="24"/>
              </w:rPr>
              <w:t>não</w:t>
            </w:r>
            <w:r w:rsidRPr="007D2218">
              <w:rPr>
                <w:rFonts w:ascii="Arial" w:eastAsia="Arial" w:hAnsi="Arial" w:cs="Arial"/>
                <w:sz w:val="24"/>
                <w:szCs w:val="24"/>
              </w:rPr>
              <w:t xml:space="preserve"> </w:t>
            </w:r>
            <w:r w:rsidR="00030D6A" w:rsidRPr="007D2218">
              <w:rPr>
                <w:rFonts w:ascii="Arial" w:eastAsia="Arial" w:hAnsi="Arial" w:cs="Arial"/>
                <w:sz w:val="24"/>
                <w:szCs w:val="24"/>
              </w:rPr>
              <w:t>estavam tão avançadas.</w:t>
            </w:r>
          </w:p>
        </w:tc>
      </w:tr>
    </w:tbl>
    <w:p w:rsidR="00001F9C" w:rsidRDefault="00001F9C">
      <w:pPr>
        <w:rPr>
          <w:rFonts w:ascii="Arial" w:eastAsia="Arial" w:hAnsi="Arial" w:cs="Arial"/>
          <w:sz w:val="24"/>
          <w:szCs w:val="24"/>
        </w:rPr>
      </w:pPr>
      <w:bookmarkStart w:id="1" w:name="_gjdgxs" w:colFirst="0" w:colLast="0"/>
      <w:bookmarkEnd w:id="1"/>
    </w:p>
    <w:p w:rsidR="00001F9C" w:rsidRDefault="00001F9C"/>
    <w:sectPr w:rsidR="00001F9C">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6A" w:rsidRDefault="00030D6A" w:rsidP="007D2218">
      <w:pPr>
        <w:spacing w:after="0" w:line="240" w:lineRule="auto"/>
      </w:pPr>
      <w:r>
        <w:separator/>
      </w:r>
    </w:p>
  </w:endnote>
  <w:endnote w:type="continuationSeparator" w:id="0">
    <w:p w:rsidR="00030D6A" w:rsidRDefault="00030D6A" w:rsidP="007D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6A" w:rsidRDefault="00030D6A" w:rsidP="007D2218">
      <w:pPr>
        <w:spacing w:after="0" w:line="240" w:lineRule="auto"/>
      </w:pPr>
      <w:r>
        <w:separator/>
      </w:r>
    </w:p>
  </w:footnote>
  <w:footnote w:type="continuationSeparator" w:id="0">
    <w:p w:rsidR="00030D6A" w:rsidRDefault="00030D6A" w:rsidP="007D2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1F9C"/>
    <w:rsid w:val="00001F9C"/>
    <w:rsid w:val="00030D6A"/>
    <w:rsid w:val="000A1E8E"/>
    <w:rsid w:val="007D22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59"/>
    <w:rsid w:val="00FF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7D22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218"/>
  </w:style>
  <w:style w:type="paragraph" w:styleId="Rodap">
    <w:name w:val="footer"/>
    <w:basedOn w:val="Normal"/>
    <w:link w:val="RodapChar"/>
    <w:uiPriority w:val="99"/>
    <w:unhideWhenUsed/>
    <w:rsid w:val="007D2218"/>
    <w:pPr>
      <w:tabs>
        <w:tab w:val="center" w:pos="4252"/>
        <w:tab w:val="right" w:pos="8504"/>
      </w:tabs>
      <w:spacing w:after="0" w:line="240" w:lineRule="auto"/>
    </w:pPr>
  </w:style>
  <w:style w:type="character" w:customStyle="1" w:styleId="RodapChar">
    <w:name w:val="Rodapé Char"/>
    <w:basedOn w:val="Fontepargpadro"/>
    <w:link w:val="Rodap"/>
    <w:uiPriority w:val="99"/>
    <w:rsid w:val="007D2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59"/>
    <w:rsid w:val="00FF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7D22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218"/>
  </w:style>
  <w:style w:type="paragraph" w:styleId="Rodap">
    <w:name w:val="footer"/>
    <w:basedOn w:val="Normal"/>
    <w:link w:val="RodapChar"/>
    <w:uiPriority w:val="99"/>
    <w:unhideWhenUsed/>
    <w:rsid w:val="007D2218"/>
    <w:pPr>
      <w:tabs>
        <w:tab w:val="center" w:pos="4252"/>
        <w:tab w:val="right" w:pos="8504"/>
      </w:tabs>
      <w:spacing w:after="0" w:line="240" w:lineRule="auto"/>
    </w:pPr>
  </w:style>
  <w:style w:type="character" w:customStyle="1" w:styleId="RodapChar">
    <w:name w:val="Rodapé Char"/>
    <w:basedOn w:val="Fontepargpadro"/>
    <w:link w:val="Rodap"/>
    <w:uiPriority w:val="99"/>
    <w:rsid w:val="007D2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1040</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2019-07-31T17:39:00Z</dcterms:created>
  <dcterms:modified xsi:type="dcterms:W3CDTF">2019-08-07T02:53:00Z</dcterms:modified>
</cp:coreProperties>
</file>